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4572" w14:textId="286A4EF8" w:rsidR="009211DC" w:rsidRDefault="009211DC">
      <w:pPr>
        <w:widowControl/>
        <w:jc w:val="left"/>
        <w:rPr>
          <w:rFonts w:ascii="ＭＳ ゴシック" w:eastAsia="ＭＳ ゴシック" w:hAnsi="ＭＳ ゴシック"/>
          <w:color w:val="000000"/>
          <w:kern w:val="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127E48E" w14:textId="10FE1627"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中小企業信用保険法第２条第５項第５号の規定による認定申請書（ロ－②）</w:t>
            </w:r>
          </w:p>
          <w:p w14:paraId="7277D2F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9E4E3C2" w14:textId="77777777" w:rsidR="008020C0" w:rsidRPr="0070772F" w:rsidRDefault="008020C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5D027E4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3B3BD9E" w14:textId="56D7FD7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25ACD">
              <w:rPr>
                <w:rFonts w:ascii="ＭＳ ゴシック" w:eastAsia="ＭＳ ゴシック" w:hAnsi="ＭＳ ゴシック" w:hint="eastAsia"/>
                <w:color w:val="000000"/>
                <w:kern w:val="0"/>
              </w:rPr>
              <w:t>湖南市長　松浦　加代子</w:t>
            </w:r>
            <w:r w:rsidRPr="0070772F">
              <w:rPr>
                <w:rFonts w:ascii="ＭＳ ゴシック" w:eastAsia="ＭＳ ゴシック" w:hAnsi="ＭＳ ゴシック" w:hint="eastAsia"/>
                <w:color w:val="000000"/>
                <w:kern w:val="0"/>
              </w:rPr>
              <w:t xml:space="preserve">　殿</w:t>
            </w:r>
          </w:p>
          <w:p w14:paraId="617E1CFB"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789B0F00"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8B4FF6">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F328EF">
            <w:pPr>
              <w:suppressAutoHyphens/>
              <w:kinsoku w:val="0"/>
              <w:overflowPunct w:val="0"/>
              <w:autoSpaceDE w:val="0"/>
              <w:autoSpaceDN w:val="0"/>
              <w:adjustRightInd w:val="0"/>
              <w:spacing w:line="22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2955D4B8" w14:textId="56A488B2" w:rsidR="008020C0" w:rsidRPr="0070772F" w:rsidRDefault="008020C0" w:rsidP="00F328EF">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CCE503D" w14:textId="77777777" w:rsidR="008020C0" w:rsidRPr="0070772F" w:rsidRDefault="008020C0">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14:paraId="71E9133E"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15941E9F"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65F35E3D" w14:textId="667F62D0" w:rsidR="003F2B5A"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FFEC0F8" w14:textId="390AFE53" w:rsidR="00F328EF" w:rsidRDefault="00F328E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75CB76BD" w14:textId="19972088" w:rsidR="00F328EF" w:rsidRDefault="00F328E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55C7BC39" w14:textId="6A8CC719" w:rsidR="00F328EF" w:rsidRDefault="00F328E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35BEF59B" w14:textId="79E107E2" w:rsidR="00F328EF" w:rsidRDefault="00F328E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48F85B5E" w14:textId="77777777" w:rsidR="00F328EF" w:rsidRDefault="00F328EF">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4C87F7CB" w14:textId="77777777" w:rsidR="00060D65" w:rsidRPr="0070772F" w:rsidRDefault="00060D65" w:rsidP="00F328EF">
            <w:pPr>
              <w:tabs>
                <w:tab w:val="center" w:pos="4252"/>
                <w:tab w:val="right" w:pos="8504"/>
              </w:tabs>
              <w:suppressAutoHyphens/>
              <w:kinsoku w:val="0"/>
              <w:wordWrap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kern w:val="0"/>
                <w:u w:val="single" w:color="000000"/>
              </w:rPr>
            </w:pPr>
          </w:p>
          <w:p w14:paraId="516A5E4D" w14:textId="77777777" w:rsidR="00F328EF" w:rsidRDefault="00F328EF" w:rsidP="00F328EF">
            <w:pPr>
              <w:suppressAutoHyphens/>
              <w:kinsoku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lastRenderedPageBreak/>
              <w:t>湖　商　第　　　号</w:t>
            </w:r>
          </w:p>
          <w:p w14:paraId="70BE15E4"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68D1E30F"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3CE6442A" w14:textId="603F716C" w:rsidR="00866FA1" w:rsidRPr="00894E1C"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14:paraId="31D39435" w14:textId="19A0462E" w:rsidR="009C2741" w:rsidRPr="00894E1C" w:rsidRDefault="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sidR="00125ACD">
              <w:rPr>
                <w:rFonts w:ascii="ＭＳ ゴシック" w:eastAsia="ＭＳ ゴシック" w:hAnsi="ＭＳ ゴシック" w:hint="eastAsia"/>
                <w:color w:val="000000"/>
                <w:kern w:val="0"/>
              </w:rPr>
              <w:t>湖南市長　松浦　加代子</w:t>
            </w: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7380EEB7" w14:textId="77777777" w:rsidR="008020C0" w:rsidRPr="0070772F" w:rsidRDefault="008020C0" w:rsidP="008020C0">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3452D68C" w14:textId="77777777" w:rsidR="008020C0" w:rsidRPr="0070772F"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68FD7A45" w14:textId="4CA4D5BA" w:rsidR="00125ACD" w:rsidRDefault="008020C0" w:rsidP="007B0EC6">
      <w:pPr>
        <w:pStyle w:val="af0"/>
        <w:numPr>
          <w:ilvl w:val="0"/>
          <w:numId w:val="15"/>
        </w:numPr>
        <w:suppressAutoHyphens/>
        <w:spacing w:line="240" w:lineRule="exact"/>
        <w:ind w:leftChars="0"/>
        <w:jc w:val="left"/>
        <w:textAlignment w:val="baseline"/>
        <w:rPr>
          <w:rFonts w:ascii="ＭＳ ゴシック" w:eastAsia="ＭＳ ゴシック" w:hAnsi="ＭＳ ゴシック"/>
        </w:rPr>
      </w:pPr>
      <w:r w:rsidRPr="0070772F">
        <w:rPr>
          <w:rFonts w:ascii="ＭＳ ゴシック" w:eastAsia="ＭＳ ゴシック" w:hAnsi="ＭＳ ゴシック" w:hint="eastAsia"/>
        </w:rPr>
        <w:t>市町村長又は特別区長から認定を受けた</w:t>
      </w:r>
      <w:r w:rsidR="001361A9" w:rsidRPr="0070772F">
        <w:rPr>
          <w:rFonts w:ascii="ＭＳ ゴシック" w:eastAsia="ＭＳ ゴシック" w:hAnsi="ＭＳ ゴシック" w:hint="eastAsia"/>
        </w:rPr>
        <w:t>日から３０日以内に</w:t>
      </w:r>
      <w:r w:rsidR="00A60031">
        <w:rPr>
          <w:rFonts w:ascii="ＭＳ ゴシック" w:eastAsia="ＭＳ ゴシック" w:hAnsi="ＭＳ ゴシック" w:hint="eastAsia"/>
        </w:rPr>
        <w:t>金融機関又は</w:t>
      </w:r>
      <w:r w:rsidR="001361A9" w:rsidRPr="0070772F">
        <w:rPr>
          <w:rFonts w:ascii="ＭＳ ゴシック" w:eastAsia="ＭＳ ゴシック" w:hAnsi="ＭＳ ゴシック" w:hint="eastAsia"/>
        </w:rPr>
        <w:t>信用保証協会に対して、保証の申込みを行うことが必要です。</w:t>
      </w:r>
    </w:p>
    <w:p w14:paraId="6AA82319" w14:textId="77777777" w:rsidR="00125ACD" w:rsidRDefault="00125ACD">
      <w:pPr>
        <w:widowControl/>
        <w:jc w:val="left"/>
        <w:rPr>
          <w:rFonts w:ascii="ＭＳ ゴシック" w:eastAsia="ＭＳ ゴシック" w:hAnsi="ＭＳ ゴシック"/>
          <w:szCs w:val="22"/>
        </w:rPr>
      </w:pPr>
      <w:r>
        <w:rPr>
          <w:rFonts w:ascii="ＭＳ ゴシック" w:eastAsia="ＭＳ ゴシック" w:hAnsi="ＭＳ ゴシック"/>
        </w:rPr>
        <w:br w:type="page"/>
      </w:r>
    </w:p>
    <w:p w14:paraId="0E46C94A" w14:textId="77777777" w:rsidR="008020C0" w:rsidRPr="0070772F" w:rsidRDefault="008020C0" w:rsidP="00125ACD">
      <w:pPr>
        <w:pStyle w:val="af0"/>
        <w:suppressAutoHyphens/>
        <w:spacing w:line="240" w:lineRule="exact"/>
        <w:ind w:leftChars="0" w:left="570"/>
        <w:jc w:val="left"/>
        <w:textAlignment w:val="baseline"/>
        <w:rPr>
          <w:rFonts w:ascii="ＭＳ ゴシック" w:eastAsia="ＭＳ ゴシック" w:hAnsi="ＭＳ ゴシック"/>
          <w:color w:val="000000"/>
          <w:spacing w:val="16"/>
          <w:kern w:val="0"/>
        </w:rPr>
      </w:pPr>
    </w:p>
    <w:p w14:paraId="4F5770D0" w14:textId="77777777" w:rsidR="00125ACD" w:rsidRPr="0070772F" w:rsidRDefault="00125ACD" w:rsidP="00125ACD">
      <w:pPr>
        <w:widowControl/>
        <w:jc w:val="righ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cs="ＭＳ ゴシック" w:hint="eastAsia"/>
          <w:color w:val="000000"/>
          <w:kern w:val="0"/>
          <w:sz w:val="24"/>
        </w:rPr>
        <w:t>（認定申請書ロ－②の添付書類）</w:t>
      </w:r>
    </w:p>
    <w:p w14:paraId="688FC9A1" w14:textId="48D39260" w:rsidR="00125ACD" w:rsidRPr="0070772F" w:rsidRDefault="00125ACD" w:rsidP="00125ACD">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sidR="0059389F">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6F371F2B" w14:textId="77777777" w:rsidR="00125ACD" w:rsidRPr="0070772F" w:rsidRDefault="00125ACD" w:rsidP="00125AC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30B3B43A" w14:textId="77777777" w:rsidR="00125ACD" w:rsidRPr="0070772F" w:rsidRDefault="00125ACD" w:rsidP="00125ACD">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2865"/>
        <w:gridCol w:w="2784"/>
        <w:gridCol w:w="2845"/>
      </w:tblGrid>
      <w:tr w:rsidR="00125ACD" w:rsidRPr="0070772F" w14:paraId="4AF728F4" w14:textId="77777777" w:rsidTr="00F55503">
        <w:tc>
          <w:tcPr>
            <w:tcW w:w="2865" w:type="dxa"/>
          </w:tcPr>
          <w:p w14:paraId="7915D56E" w14:textId="77777777" w:rsidR="00125ACD" w:rsidRPr="0070772F" w:rsidRDefault="00125ACD" w:rsidP="00F5550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2784" w:type="dxa"/>
          </w:tcPr>
          <w:p w14:paraId="55A9DE49" w14:textId="77777777" w:rsidR="00125ACD" w:rsidRPr="0070772F" w:rsidRDefault="00125ACD" w:rsidP="00F5550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2845" w:type="dxa"/>
          </w:tcPr>
          <w:p w14:paraId="70C18423" w14:textId="77777777" w:rsidR="00125ACD" w:rsidRPr="0070772F" w:rsidRDefault="00125ACD" w:rsidP="00F5550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125ACD" w:rsidRPr="0070772F" w14:paraId="398A29F5" w14:textId="77777777" w:rsidTr="00F55503">
        <w:tc>
          <w:tcPr>
            <w:tcW w:w="2865" w:type="dxa"/>
          </w:tcPr>
          <w:p w14:paraId="06EAE466" w14:textId="7EDA572C" w:rsidR="00125ACD" w:rsidRPr="0070772F" w:rsidRDefault="00125ACD" w:rsidP="00F55503">
            <w:pPr>
              <w:widowControl/>
              <w:jc w:val="left"/>
              <w:rPr>
                <w:rFonts w:ascii="ＭＳ ゴシック" w:eastAsia="ＭＳ ゴシック" w:hAnsi="ＭＳ ゴシック"/>
                <w:sz w:val="24"/>
              </w:rPr>
            </w:pPr>
          </w:p>
        </w:tc>
        <w:tc>
          <w:tcPr>
            <w:tcW w:w="2784" w:type="dxa"/>
          </w:tcPr>
          <w:p w14:paraId="7C48C2AA"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0E60FB02"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25ACD" w:rsidRPr="0070772F" w14:paraId="43A7E052" w14:textId="77777777" w:rsidTr="00F55503">
        <w:tc>
          <w:tcPr>
            <w:tcW w:w="2865" w:type="dxa"/>
          </w:tcPr>
          <w:p w14:paraId="0478789F" w14:textId="25327C83" w:rsidR="00125ACD" w:rsidRPr="0070772F" w:rsidRDefault="00125ACD" w:rsidP="00F55503">
            <w:pPr>
              <w:widowControl/>
              <w:jc w:val="left"/>
              <w:rPr>
                <w:rFonts w:ascii="ＭＳ ゴシック" w:eastAsia="ＭＳ ゴシック" w:hAnsi="ＭＳ ゴシック"/>
                <w:sz w:val="24"/>
              </w:rPr>
            </w:pPr>
          </w:p>
        </w:tc>
        <w:tc>
          <w:tcPr>
            <w:tcW w:w="2784" w:type="dxa"/>
          </w:tcPr>
          <w:p w14:paraId="1CB80C5C"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5BBED96C"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25ACD" w:rsidRPr="0070772F" w14:paraId="41737E48" w14:textId="77777777" w:rsidTr="00F55503">
        <w:tc>
          <w:tcPr>
            <w:tcW w:w="2865" w:type="dxa"/>
          </w:tcPr>
          <w:p w14:paraId="1A558CB2" w14:textId="6208668C" w:rsidR="00125ACD" w:rsidRPr="0070772F" w:rsidRDefault="00125ACD" w:rsidP="00F55503">
            <w:pPr>
              <w:widowControl/>
              <w:jc w:val="left"/>
              <w:rPr>
                <w:rFonts w:ascii="ＭＳ ゴシック" w:eastAsia="ＭＳ ゴシック" w:hAnsi="ＭＳ ゴシック"/>
                <w:sz w:val="24"/>
              </w:rPr>
            </w:pPr>
          </w:p>
        </w:tc>
        <w:tc>
          <w:tcPr>
            <w:tcW w:w="2784" w:type="dxa"/>
          </w:tcPr>
          <w:p w14:paraId="5F035983"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1E8DD00E"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25ACD" w:rsidRPr="0070772F" w14:paraId="7A7B644E" w14:textId="77777777" w:rsidTr="00F55503">
        <w:tc>
          <w:tcPr>
            <w:tcW w:w="2865" w:type="dxa"/>
          </w:tcPr>
          <w:p w14:paraId="06C057CB" w14:textId="77777777" w:rsidR="00125ACD" w:rsidRPr="0070772F" w:rsidRDefault="00125ACD" w:rsidP="00F5550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2784" w:type="dxa"/>
          </w:tcPr>
          <w:p w14:paraId="1BF4ACBD"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2845" w:type="dxa"/>
          </w:tcPr>
          <w:p w14:paraId="149385A9"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6AC40237" w14:textId="77777777" w:rsidR="00125ACD" w:rsidRPr="0070772F" w:rsidRDefault="00125ACD" w:rsidP="00125ACD">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※：業種欄には</w:t>
      </w:r>
      <w:r w:rsidRPr="0070772F">
        <w:rPr>
          <w:rFonts w:ascii="ＭＳ ゴシック" w:eastAsia="ＭＳ ゴシック" w:hAnsi="ＭＳ ゴシック" w:hint="eastAsia"/>
          <w:color w:val="000000"/>
          <w:spacing w:val="16"/>
          <w:kern w:val="0"/>
          <w:sz w:val="24"/>
        </w:rPr>
        <w:t>日本標準産業分類の細分類番号と細分類業種名を記載。</w:t>
      </w:r>
    </w:p>
    <w:p w14:paraId="7C95D7CF" w14:textId="77777777" w:rsidR="00125ACD" w:rsidRPr="0070772F" w:rsidRDefault="00125ACD" w:rsidP="00125ACD">
      <w:pPr>
        <w:widowControl/>
        <w:jc w:val="left"/>
        <w:rPr>
          <w:rFonts w:ascii="ＭＳ ゴシック" w:eastAsia="ＭＳ ゴシック" w:hAnsi="ＭＳ ゴシック"/>
          <w:color w:val="000000"/>
          <w:spacing w:val="16"/>
          <w:kern w:val="0"/>
          <w:sz w:val="22"/>
          <w:szCs w:val="22"/>
        </w:rPr>
      </w:pPr>
      <w:r w:rsidRPr="00125ACD">
        <w:rPr>
          <w:rFonts w:ascii="ＭＳ ゴシック" w:eastAsia="ＭＳ ゴシック" w:hAnsi="ＭＳ ゴシック" w:hint="eastAsia"/>
          <w:color w:val="000000"/>
          <w:spacing w:val="6"/>
          <w:w w:val="92"/>
          <w:kern w:val="0"/>
          <w:sz w:val="22"/>
          <w:szCs w:val="22"/>
          <w:fitText w:val="8580" w:id="-507766272"/>
        </w:rPr>
        <w:t>（表２：最近１か月間における</w:t>
      </w:r>
      <w:r w:rsidRPr="00125ACD">
        <w:rPr>
          <w:rFonts w:ascii="ＭＳ ゴシック" w:eastAsia="ＭＳ ゴシック" w:hAnsi="ＭＳ ゴシック" w:hint="eastAsia"/>
          <w:color w:val="000000"/>
          <w:spacing w:val="6"/>
          <w:kern w:val="0"/>
          <w:sz w:val="22"/>
          <w:szCs w:val="22"/>
          <w:fitText w:val="8580" w:id="-507766272"/>
        </w:rPr>
        <w:t>企業</w:t>
      </w:r>
      <w:r w:rsidRPr="00125ACD">
        <w:rPr>
          <w:rFonts w:ascii="ＭＳ ゴシック" w:eastAsia="ＭＳ ゴシック" w:hAnsi="ＭＳ ゴシック" w:hint="eastAsia"/>
          <w:color w:val="000000"/>
          <w:spacing w:val="6"/>
          <w:w w:val="92"/>
          <w:kern w:val="0"/>
          <w:sz w:val="22"/>
          <w:szCs w:val="22"/>
          <w:fitText w:val="8580" w:id="-507766272"/>
        </w:rPr>
        <w:t>全体の売上原価に占める指定業種の売上原価の割合</w:t>
      </w:r>
      <w:r w:rsidRPr="00125ACD">
        <w:rPr>
          <w:rFonts w:ascii="ＭＳ ゴシック" w:eastAsia="ＭＳ ゴシック" w:hAnsi="ＭＳ ゴシック" w:hint="eastAsia"/>
          <w:color w:val="000000"/>
          <w:spacing w:val="15"/>
          <w:w w:val="92"/>
          <w:kern w:val="0"/>
          <w:sz w:val="22"/>
          <w:szCs w:val="22"/>
          <w:fitText w:val="8580" w:id="-507766272"/>
        </w:rPr>
        <w:t>）</w:t>
      </w:r>
    </w:p>
    <w:tbl>
      <w:tblPr>
        <w:tblStyle w:val="a3"/>
        <w:tblW w:w="0" w:type="auto"/>
        <w:tblLook w:val="04A0" w:firstRow="1" w:lastRow="0" w:firstColumn="1" w:lastColumn="0" w:noHBand="0" w:noVBand="1"/>
      </w:tblPr>
      <w:tblGrid>
        <w:gridCol w:w="4673"/>
        <w:gridCol w:w="3821"/>
      </w:tblGrid>
      <w:tr w:rsidR="00125ACD" w:rsidRPr="0070772F" w14:paraId="20FB34AB" w14:textId="77777777" w:rsidTr="00F55503">
        <w:tc>
          <w:tcPr>
            <w:tcW w:w="4673" w:type="dxa"/>
          </w:tcPr>
          <w:p w14:paraId="1B852C9E" w14:textId="77777777" w:rsidR="00125ACD" w:rsidRPr="0070772F" w:rsidRDefault="00125ACD" w:rsidP="00F5550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の売上原価【a】</w:t>
            </w:r>
          </w:p>
        </w:tc>
        <w:tc>
          <w:tcPr>
            <w:tcW w:w="3821" w:type="dxa"/>
          </w:tcPr>
          <w:p w14:paraId="5F0D6C28"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25ACD" w:rsidRPr="0070772F" w14:paraId="6EC6E0D8" w14:textId="77777777" w:rsidTr="00F55503">
        <w:tc>
          <w:tcPr>
            <w:tcW w:w="4673" w:type="dxa"/>
          </w:tcPr>
          <w:p w14:paraId="60203A71" w14:textId="77777777" w:rsidR="00125ACD" w:rsidRPr="0070772F" w:rsidRDefault="00125ACD" w:rsidP="00F5550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の売上原価【b】</w:t>
            </w:r>
          </w:p>
        </w:tc>
        <w:tc>
          <w:tcPr>
            <w:tcW w:w="3821" w:type="dxa"/>
          </w:tcPr>
          <w:p w14:paraId="4F6EF557"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25ACD" w:rsidRPr="0070772F" w14:paraId="663577D5" w14:textId="77777777" w:rsidTr="00F55503">
        <w:tc>
          <w:tcPr>
            <w:tcW w:w="4673" w:type="dxa"/>
          </w:tcPr>
          <w:p w14:paraId="5EACC14B" w14:textId="77777777" w:rsidR="00125ACD" w:rsidRPr="0070772F" w:rsidRDefault="00125ACD" w:rsidP="00F5550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3821" w:type="dxa"/>
          </w:tcPr>
          <w:p w14:paraId="248039C8" w14:textId="77777777" w:rsidR="00125ACD" w:rsidRPr="0070772F" w:rsidRDefault="00125ACD" w:rsidP="00F5550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C431FD7" w14:textId="77777777" w:rsidR="00125ACD" w:rsidRPr="0070772F" w:rsidRDefault="00125ACD" w:rsidP="00125ACD">
      <w:pPr>
        <w:suppressAutoHyphens/>
        <w:kinsoku w:val="0"/>
        <w:wordWrap w:val="0"/>
        <w:autoSpaceDE w:val="0"/>
        <w:autoSpaceDN w:val="0"/>
        <w:spacing w:beforeLines="50" w:before="120" w:line="366" w:lineRule="atLeast"/>
        <w:jc w:val="left"/>
        <w:rPr>
          <w:rFonts w:ascii="ＭＳ ゴシック" w:eastAsia="ＭＳ ゴシック" w:hAnsi="ＭＳ ゴシック"/>
          <w:sz w:val="22"/>
          <w:szCs w:val="22"/>
        </w:rPr>
      </w:pPr>
      <w:r w:rsidRPr="00B03B4C">
        <w:rPr>
          <w:rFonts w:ascii="ＭＳ ゴシック" w:eastAsia="ＭＳ ゴシック" w:hAnsi="ＭＳ ゴシック" w:hint="eastAsia"/>
          <w:kern w:val="0"/>
          <w:sz w:val="22"/>
          <w:szCs w:val="22"/>
        </w:rPr>
        <w:t>（表３：指定業種に係る原油等の最近１か月間の仕入単価の上昇）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125ACD" w:rsidRPr="0070772F" w14:paraId="0FD84EE6" w14:textId="77777777" w:rsidTr="00F55503">
        <w:tc>
          <w:tcPr>
            <w:tcW w:w="1271" w:type="dxa"/>
          </w:tcPr>
          <w:p w14:paraId="26293F71" w14:textId="77777777" w:rsidR="00125ACD" w:rsidRPr="0070772F" w:rsidRDefault="00125ACD" w:rsidP="00F55503">
            <w:pPr>
              <w:rPr>
                <w:rFonts w:ascii="ＭＳ ゴシック" w:eastAsia="ＭＳ ゴシック" w:hAnsi="ＭＳ ゴシック"/>
                <w:sz w:val="24"/>
              </w:rPr>
            </w:pPr>
          </w:p>
        </w:tc>
        <w:tc>
          <w:tcPr>
            <w:tcW w:w="2738" w:type="dxa"/>
          </w:tcPr>
          <w:p w14:paraId="17739EB5" w14:textId="77777777" w:rsidR="00125ACD" w:rsidRPr="0070772F" w:rsidRDefault="00125ACD" w:rsidP="00F55503">
            <w:pPr>
              <w:rPr>
                <w:rFonts w:ascii="ＭＳ ゴシック" w:eastAsia="ＭＳ ゴシック" w:hAnsi="ＭＳ ゴシック"/>
                <w:sz w:val="24"/>
              </w:rPr>
            </w:pPr>
            <w:r w:rsidRPr="0070772F">
              <w:rPr>
                <w:rFonts w:ascii="ＭＳ ゴシック" w:eastAsia="ＭＳ ゴシック" w:hAnsi="ＭＳ ゴシック" w:hint="eastAsia"/>
                <w:sz w:val="24"/>
              </w:rPr>
              <w:t>原油等の最近１か月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の平均仕入単価</w:t>
            </w:r>
          </w:p>
        </w:tc>
        <w:tc>
          <w:tcPr>
            <w:tcW w:w="2342" w:type="dxa"/>
          </w:tcPr>
          <w:p w14:paraId="499C3243" w14:textId="77777777" w:rsidR="00125ACD" w:rsidRPr="0070772F" w:rsidRDefault="00125ACD" w:rsidP="00F55503">
            <w:pPr>
              <w:rPr>
                <w:rFonts w:ascii="ＭＳ ゴシック" w:eastAsia="ＭＳ ゴシック" w:hAnsi="ＭＳ ゴシック"/>
                <w:sz w:val="24"/>
              </w:rPr>
            </w:pPr>
            <w:r w:rsidRPr="0070772F">
              <w:rPr>
                <w:rFonts w:ascii="ＭＳ ゴシック" w:eastAsia="ＭＳ ゴシック" w:hAnsi="ＭＳ ゴシック" w:hint="eastAsia"/>
                <w:sz w:val="24"/>
              </w:rPr>
              <w:t>原油等の前年同月の平均仕入単価</w:t>
            </w:r>
          </w:p>
        </w:tc>
        <w:tc>
          <w:tcPr>
            <w:tcW w:w="2433" w:type="dxa"/>
          </w:tcPr>
          <w:p w14:paraId="08410A23" w14:textId="77777777" w:rsidR="00125ACD" w:rsidRPr="0070772F" w:rsidRDefault="00125ACD" w:rsidP="00F55503">
            <w:pPr>
              <w:rPr>
                <w:rFonts w:ascii="ＭＳ ゴシック" w:eastAsia="ＭＳ ゴシック" w:hAnsi="ＭＳ ゴシック"/>
                <w:sz w:val="24"/>
              </w:rPr>
            </w:pPr>
            <w:r w:rsidRPr="0070772F">
              <w:rPr>
                <w:rFonts w:ascii="ＭＳ ゴシック" w:eastAsia="ＭＳ ゴシック" w:hAnsi="ＭＳ ゴシック" w:hint="eastAsia"/>
                <w:sz w:val="24"/>
              </w:rPr>
              <w:t>原油等の仕入単価の上昇率</w:t>
            </w:r>
          </w:p>
          <w:p w14:paraId="422E935E" w14:textId="77777777" w:rsidR="00125ACD" w:rsidRPr="0070772F" w:rsidRDefault="00125ACD" w:rsidP="00F55503">
            <w:pPr>
              <w:rPr>
                <w:rFonts w:ascii="ＭＳ ゴシック" w:eastAsia="ＭＳ ゴシック" w:hAnsi="ＭＳ ゴシック"/>
                <w:sz w:val="24"/>
              </w:rPr>
            </w:pPr>
            <w:r w:rsidRPr="0070772F">
              <w:rPr>
                <w:rFonts w:ascii="ＭＳ ゴシック" w:eastAsia="ＭＳ ゴシック" w:hAnsi="ＭＳ ゴシック" w:hint="eastAsia"/>
                <w:sz w:val="24"/>
              </w:rPr>
              <w:t>（E/ｅ×100－100）</w:t>
            </w:r>
          </w:p>
        </w:tc>
      </w:tr>
      <w:tr w:rsidR="00125ACD" w:rsidRPr="0070772F" w14:paraId="289E7939" w14:textId="77777777" w:rsidTr="00F55503">
        <w:tc>
          <w:tcPr>
            <w:tcW w:w="1271" w:type="dxa"/>
          </w:tcPr>
          <w:p w14:paraId="7857878C" w14:textId="77777777" w:rsidR="00125ACD" w:rsidRPr="0070772F" w:rsidRDefault="00125ACD" w:rsidP="00F55503">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738" w:type="dxa"/>
          </w:tcPr>
          <w:p w14:paraId="50F7F653" w14:textId="77777777" w:rsidR="00125ACD" w:rsidRPr="0070772F" w:rsidRDefault="00125ACD" w:rsidP="00F55503">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342" w:type="dxa"/>
          </w:tcPr>
          <w:p w14:paraId="53B1C0B8" w14:textId="77777777" w:rsidR="00125ACD" w:rsidRPr="0070772F" w:rsidRDefault="00125ACD" w:rsidP="00F55503">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円【ｅ】</w:t>
            </w:r>
          </w:p>
        </w:tc>
        <w:tc>
          <w:tcPr>
            <w:tcW w:w="2433" w:type="dxa"/>
          </w:tcPr>
          <w:p w14:paraId="653B2244" w14:textId="77777777" w:rsidR="00125ACD" w:rsidRPr="0070772F" w:rsidRDefault="00125ACD" w:rsidP="00F55503">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629D5679" w14:textId="77777777" w:rsidR="00125ACD" w:rsidRPr="0070772F" w:rsidRDefault="00125ACD" w:rsidP="00125ACD">
      <w:pPr>
        <w:suppressAutoHyphens/>
        <w:kinsoku w:val="0"/>
        <w:wordWrap w:val="0"/>
        <w:autoSpaceDE w:val="0"/>
        <w:autoSpaceDN w:val="0"/>
        <w:spacing w:beforeLines="50" w:before="120" w:line="366" w:lineRule="atLeast"/>
        <w:jc w:val="left"/>
        <w:rPr>
          <w:rFonts w:ascii="ＭＳ ゴシック" w:eastAsia="ＭＳ ゴシック" w:hAnsi="ＭＳ ゴシック"/>
          <w:sz w:val="24"/>
        </w:rPr>
      </w:pPr>
      <w:r w:rsidRPr="00125ACD">
        <w:rPr>
          <w:rFonts w:ascii="ＭＳ ゴシック" w:eastAsia="ＭＳ ゴシック" w:hAnsi="ＭＳ ゴシック" w:hint="eastAsia"/>
          <w:spacing w:val="6"/>
          <w:w w:val="87"/>
          <w:kern w:val="0"/>
          <w:sz w:val="24"/>
          <w:fitText w:val="8580" w:id="-507766271"/>
        </w:rPr>
        <w:t>（表４：指定業種及び</w:t>
      </w:r>
      <w:r w:rsidRPr="00125ACD">
        <w:rPr>
          <w:rFonts w:ascii="ＭＳ ゴシック" w:eastAsia="ＭＳ ゴシック" w:hAnsi="ＭＳ ゴシック" w:hint="eastAsia"/>
          <w:spacing w:val="6"/>
          <w:w w:val="85"/>
          <w:kern w:val="0"/>
          <w:sz w:val="24"/>
          <w:fitText w:val="8580" w:id="-507766271"/>
        </w:rPr>
        <w:t>企業</w:t>
      </w:r>
      <w:r w:rsidRPr="00125ACD">
        <w:rPr>
          <w:rFonts w:ascii="ＭＳ ゴシック" w:eastAsia="ＭＳ ゴシック" w:hAnsi="ＭＳ ゴシック" w:hint="eastAsia"/>
          <w:spacing w:val="6"/>
          <w:w w:val="87"/>
          <w:kern w:val="0"/>
          <w:sz w:val="24"/>
          <w:fitText w:val="8580" w:id="-507766271"/>
        </w:rPr>
        <w:t>全体それぞれの売上原価に占める原油等の仕入価格の割合</w:t>
      </w:r>
      <w:r w:rsidRPr="00125ACD">
        <w:rPr>
          <w:rFonts w:ascii="ＭＳ ゴシック" w:eastAsia="ＭＳ ゴシック" w:hAnsi="ＭＳ ゴシック" w:cs="ＭＳ ゴシック" w:hint="eastAsia"/>
          <w:color w:val="000000"/>
          <w:spacing w:val="9"/>
          <w:w w:val="87"/>
          <w:kern w:val="0"/>
          <w:sz w:val="24"/>
          <w:fitText w:val="8580" w:id="-507766271"/>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125ACD" w:rsidRPr="0070772F" w14:paraId="539FD1A6" w14:textId="77777777" w:rsidTr="00F55503">
        <w:trPr>
          <w:trHeight w:val="884"/>
        </w:trPr>
        <w:tc>
          <w:tcPr>
            <w:tcW w:w="1689" w:type="dxa"/>
          </w:tcPr>
          <w:p w14:paraId="490B46D5" w14:textId="77777777" w:rsidR="00125ACD" w:rsidRPr="0070772F" w:rsidRDefault="00125ACD" w:rsidP="00F55503">
            <w:pPr>
              <w:rPr>
                <w:rFonts w:ascii="ＭＳ ゴシック" w:eastAsia="ＭＳ ゴシック" w:hAnsi="ＭＳ ゴシック"/>
                <w:sz w:val="24"/>
              </w:rPr>
            </w:pPr>
          </w:p>
        </w:tc>
        <w:tc>
          <w:tcPr>
            <w:tcW w:w="2417" w:type="dxa"/>
          </w:tcPr>
          <w:p w14:paraId="50A94247" w14:textId="77777777" w:rsidR="00125ACD" w:rsidRDefault="00125ACD" w:rsidP="00F55503">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w:t>
            </w:r>
          </w:p>
          <w:p w14:paraId="08608306" w14:textId="77777777" w:rsidR="00125ACD" w:rsidRPr="0070772F" w:rsidRDefault="00125ACD" w:rsidP="00F55503">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w:t>
            </w:r>
          </w:p>
          <w:p w14:paraId="798F3FDD" w14:textId="77777777" w:rsidR="00125ACD" w:rsidRPr="0070772F" w:rsidRDefault="00125ACD" w:rsidP="00F55503">
            <w:pPr>
              <w:jc w:val="center"/>
              <w:rPr>
                <w:rFonts w:ascii="ＭＳ ゴシック" w:eastAsia="ＭＳ ゴシック" w:hAnsi="ＭＳ ゴシック"/>
                <w:sz w:val="24"/>
              </w:rPr>
            </w:pPr>
          </w:p>
        </w:tc>
        <w:tc>
          <w:tcPr>
            <w:tcW w:w="2693" w:type="dxa"/>
          </w:tcPr>
          <w:p w14:paraId="0791F474" w14:textId="77777777" w:rsidR="00125ACD" w:rsidRPr="0070772F" w:rsidRDefault="00125ACD" w:rsidP="00F55503">
            <w:pPr>
              <w:jc w:val="center"/>
              <w:rPr>
                <w:rFonts w:ascii="ＭＳ ゴシック" w:eastAsia="ＭＳ ゴシック" w:hAnsi="ＭＳ ゴシック"/>
                <w:sz w:val="24"/>
              </w:rPr>
            </w:pPr>
            <w:r>
              <w:rPr>
                <w:rFonts w:ascii="ＭＳ ゴシック" w:eastAsia="ＭＳ ゴシック" w:hAnsi="ＭＳ ゴシック" w:hint="eastAsia"/>
                <w:sz w:val="24"/>
              </w:rPr>
              <w:t>最近１か月間</w:t>
            </w:r>
            <w:r w:rsidRPr="0070772F">
              <w:rPr>
                <w:rFonts w:ascii="ＭＳ ゴシック" w:eastAsia="ＭＳ ゴシック" w:hAnsi="ＭＳ ゴシック" w:hint="eastAsia"/>
                <w:sz w:val="24"/>
              </w:rPr>
              <w:t>の売上原価に対応する原油等の仕入価格</w:t>
            </w:r>
          </w:p>
        </w:tc>
        <w:tc>
          <w:tcPr>
            <w:tcW w:w="2987" w:type="dxa"/>
          </w:tcPr>
          <w:p w14:paraId="055BC0AA" w14:textId="77777777" w:rsidR="00125ACD" w:rsidRPr="0070772F" w:rsidRDefault="00125ACD" w:rsidP="00F55503">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売上原価に占める原油等の仕入価格の割合</w:t>
            </w:r>
          </w:p>
          <w:p w14:paraId="2BFAE7EA" w14:textId="77777777" w:rsidR="00125ACD" w:rsidRPr="0070772F" w:rsidRDefault="00125ACD" w:rsidP="00F55503">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（S/C×100）</w:t>
            </w:r>
          </w:p>
        </w:tc>
      </w:tr>
      <w:tr w:rsidR="00125ACD" w:rsidRPr="0070772F" w14:paraId="457FA823" w14:textId="77777777" w:rsidTr="00F55503">
        <w:trPr>
          <w:trHeight w:val="363"/>
        </w:trPr>
        <w:tc>
          <w:tcPr>
            <w:tcW w:w="1689" w:type="dxa"/>
          </w:tcPr>
          <w:p w14:paraId="353ABEBF" w14:textId="77777777" w:rsidR="00125ACD" w:rsidRPr="0070772F" w:rsidRDefault="00125ACD" w:rsidP="00F55503">
            <w:pPr>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p>
        </w:tc>
        <w:tc>
          <w:tcPr>
            <w:tcW w:w="2417" w:type="dxa"/>
          </w:tcPr>
          <w:p w14:paraId="29B47F61" w14:textId="77777777" w:rsidR="00125ACD" w:rsidRPr="0070772F" w:rsidRDefault="00125ACD" w:rsidP="00F55503">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0C87657D" w14:textId="77777777" w:rsidR="00125ACD" w:rsidRPr="0070772F" w:rsidRDefault="00125ACD" w:rsidP="00F55503">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414D1732" w14:textId="77777777" w:rsidR="00125ACD" w:rsidRPr="0070772F" w:rsidRDefault="00125ACD" w:rsidP="00F55503">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125ACD" w:rsidRPr="0070772F" w14:paraId="65CB837F" w14:textId="77777777" w:rsidTr="00F55503">
        <w:trPr>
          <w:trHeight w:val="363"/>
        </w:trPr>
        <w:tc>
          <w:tcPr>
            <w:tcW w:w="1689" w:type="dxa"/>
          </w:tcPr>
          <w:p w14:paraId="4D6231C9" w14:textId="77777777" w:rsidR="00125ACD" w:rsidRPr="0070772F" w:rsidRDefault="00125ACD" w:rsidP="00F55503">
            <w:pPr>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w:t>
            </w:r>
          </w:p>
        </w:tc>
        <w:tc>
          <w:tcPr>
            <w:tcW w:w="2417" w:type="dxa"/>
          </w:tcPr>
          <w:p w14:paraId="4B1CDB83" w14:textId="77777777" w:rsidR="00125ACD" w:rsidRPr="0070772F" w:rsidRDefault="00125ACD" w:rsidP="00F55503">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円【Ｃ】</w:t>
            </w:r>
          </w:p>
        </w:tc>
        <w:tc>
          <w:tcPr>
            <w:tcW w:w="2693" w:type="dxa"/>
            <w:vAlign w:val="center"/>
          </w:tcPr>
          <w:p w14:paraId="2D1E1538" w14:textId="77777777" w:rsidR="00125ACD" w:rsidRPr="0070772F" w:rsidRDefault="00125ACD" w:rsidP="00F55503">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円【Ｓ】</w:t>
            </w:r>
          </w:p>
        </w:tc>
        <w:tc>
          <w:tcPr>
            <w:tcW w:w="2987" w:type="dxa"/>
          </w:tcPr>
          <w:p w14:paraId="7620DD02" w14:textId="77777777" w:rsidR="00125ACD" w:rsidRPr="0070772F" w:rsidRDefault="00125ACD" w:rsidP="00F55503">
            <w:pPr>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4B807D06" w14:textId="77777777" w:rsidR="00125ACD" w:rsidRPr="0070772F" w:rsidRDefault="00125ACD" w:rsidP="00125ACD">
      <w:pPr>
        <w:suppressAutoHyphens/>
        <w:kinsoku w:val="0"/>
        <w:wordWrap w:val="0"/>
        <w:autoSpaceDE w:val="0"/>
        <w:autoSpaceDN w:val="0"/>
        <w:spacing w:beforeLines="50" w:before="120" w:line="366" w:lineRule="atLeast"/>
        <w:jc w:val="left"/>
        <w:rPr>
          <w:rFonts w:ascii="ＭＳ ゴシック" w:eastAsia="ＭＳ ゴシック" w:hAnsi="ＭＳ ゴシック" w:cs="ＭＳ ゴシック"/>
          <w:color w:val="000000"/>
          <w:kern w:val="0"/>
          <w:sz w:val="24"/>
        </w:rPr>
      </w:pPr>
      <w:r w:rsidRPr="0070772F">
        <w:rPr>
          <w:rFonts w:ascii="ＭＳ ゴシック" w:eastAsia="ＭＳ ゴシック" w:hAnsi="ＭＳ ゴシック" w:hint="eastAsia"/>
          <w:sz w:val="24"/>
        </w:rPr>
        <w:t>（表５：</w:t>
      </w:r>
      <w:r w:rsidRPr="0070772F">
        <w:rPr>
          <w:rFonts w:ascii="ＭＳ ゴシック" w:eastAsia="ＭＳ ゴシック" w:hAnsi="ＭＳ ゴシック" w:cs="ＭＳ ゴシック" w:hint="eastAsia"/>
          <w:color w:val="000000"/>
          <w:kern w:val="0"/>
          <w:sz w:val="24"/>
        </w:rPr>
        <w:t>指定業種及び</w:t>
      </w:r>
      <w:r>
        <w:rPr>
          <w:rFonts w:ascii="ＭＳ ゴシック" w:eastAsia="ＭＳ ゴシック" w:hAnsi="ＭＳ ゴシック" w:cs="ＭＳ ゴシック" w:hint="eastAsia"/>
          <w:color w:val="000000"/>
          <w:kern w:val="0"/>
          <w:sz w:val="24"/>
        </w:rPr>
        <w:t>企業</w:t>
      </w:r>
      <w:r w:rsidRPr="0070772F">
        <w:rPr>
          <w:rFonts w:ascii="ＭＳ ゴシック" w:eastAsia="ＭＳ ゴシック" w:hAnsi="ＭＳ ゴシック" w:cs="ＭＳ ゴシック" w:hint="eastAsia"/>
          <w:color w:val="000000"/>
          <w:kern w:val="0"/>
          <w:sz w:val="24"/>
        </w:rPr>
        <w:t>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125ACD" w:rsidRPr="0070772F" w14:paraId="293AA8D7" w14:textId="77777777" w:rsidTr="00F55503">
        <w:tc>
          <w:tcPr>
            <w:tcW w:w="809" w:type="dxa"/>
          </w:tcPr>
          <w:p w14:paraId="1B491983" w14:textId="77777777" w:rsidR="00125ACD" w:rsidRPr="0070772F" w:rsidRDefault="00125ACD" w:rsidP="00F55503">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96" w:type="dxa"/>
          </w:tcPr>
          <w:p w14:paraId="5E647142"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最近３か月間の原油等の</w:t>
            </w:r>
          </w:p>
          <w:p w14:paraId="4E59D36F"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510" w:type="dxa"/>
          </w:tcPr>
          <w:p w14:paraId="671116B9"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最近３か月間の売上高</w:t>
            </w:r>
          </w:p>
        </w:tc>
        <w:tc>
          <w:tcPr>
            <w:tcW w:w="938" w:type="dxa"/>
          </w:tcPr>
          <w:p w14:paraId="15A1A967"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397" w:type="dxa"/>
          </w:tcPr>
          <w:p w14:paraId="75EC80FF"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前年同期の原油等の</w:t>
            </w:r>
          </w:p>
          <w:p w14:paraId="0D1DB9C4"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仕入価格</w:t>
            </w:r>
          </w:p>
        </w:tc>
        <w:tc>
          <w:tcPr>
            <w:tcW w:w="1458" w:type="dxa"/>
          </w:tcPr>
          <w:p w14:paraId="486C42E2" w14:textId="77777777" w:rsidR="00125ACD"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前年同期の</w:t>
            </w:r>
          </w:p>
          <w:p w14:paraId="7C4EB828"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売上高</w:t>
            </w:r>
          </w:p>
        </w:tc>
        <w:tc>
          <w:tcPr>
            <w:tcW w:w="935" w:type="dxa"/>
          </w:tcPr>
          <w:p w14:paraId="72FBD17C"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tc>
        <w:tc>
          <w:tcPr>
            <w:tcW w:w="1137" w:type="dxa"/>
          </w:tcPr>
          <w:p w14:paraId="41A08519"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w:t>
            </w:r>
          </w:p>
          <w:p w14:paraId="461EDE15"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－（a/b）＝Ｐ</w:t>
            </w:r>
          </w:p>
        </w:tc>
      </w:tr>
      <w:tr w:rsidR="00125ACD" w:rsidRPr="0070772F" w14:paraId="7483D90D" w14:textId="77777777" w:rsidTr="00F55503">
        <w:tc>
          <w:tcPr>
            <w:tcW w:w="809" w:type="dxa"/>
          </w:tcPr>
          <w:p w14:paraId="4A6C1872"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指定</w:t>
            </w:r>
          </w:p>
          <w:p w14:paraId="2FF2AD2C"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1596" w:type="dxa"/>
          </w:tcPr>
          <w:p w14:paraId="0BEA5012"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70E8946" w14:textId="77777777" w:rsidR="00125ACD" w:rsidRPr="0070772F" w:rsidRDefault="00125ACD" w:rsidP="00F5550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43B507E3"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12FC77EB" w14:textId="77777777" w:rsidR="00125ACD" w:rsidRPr="0070772F" w:rsidRDefault="00125ACD" w:rsidP="00F5550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7A912DC9"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2E9679CC"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DCB51A9" w14:textId="77777777" w:rsidR="00125ACD" w:rsidRPr="0070772F" w:rsidRDefault="00125ACD" w:rsidP="00F5550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5C08B655"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5547B0F8" w14:textId="77777777" w:rsidR="00125ACD" w:rsidRPr="0070772F" w:rsidRDefault="00125ACD" w:rsidP="00F5550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3A5D0EFC"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1F149AD0"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p>
        </w:tc>
      </w:tr>
      <w:tr w:rsidR="00125ACD" w:rsidRPr="0070772F" w14:paraId="4669C5AF" w14:textId="77777777" w:rsidTr="00F55503">
        <w:tc>
          <w:tcPr>
            <w:tcW w:w="809" w:type="dxa"/>
          </w:tcPr>
          <w:p w14:paraId="012AD079" w14:textId="77777777" w:rsidR="00125ACD"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企業</w:t>
            </w:r>
          </w:p>
          <w:p w14:paraId="628C5219" w14:textId="77777777" w:rsidR="00125ACD" w:rsidRPr="0070772F" w:rsidRDefault="00125ACD" w:rsidP="00F55503">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全体</w:t>
            </w:r>
          </w:p>
        </w:tc>
        <w:tc>
          <w:tcPr>
            <w:tcW w:w="1596" w:type="dxa"/>
          </w:tcPr>
          <w:p w14:paraId="3C36865D"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12CD77B4" w14:textId="77777777" w:rsidR="00125ACD" w:rsidRPr="0070772F" w:rsidRDefault="00125ACD" w:rsidP="00F5550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510" w:type="dxa"/>
          </w:tcPr>
          <w:p w14:paraId="6F75E6AA"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191F0364" w14:textId="77777777" w:rsidR="00125ACD" w:rsidRPr="0070772F" w:rsidRDefault="00125ACD" w:rsidP="00F5550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8" w:type="dxa"/>
          </w:tcPr>
          <w:p w14:paraId="55D1E214"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397" w:type="dxa"/>
          </w:tcPr>
          <w:p w14:paraId="6FDAEF6E"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3D204AD1" w14:textId="77777777" w:rsidR="00125ACD" w:rsidRPr="0070772F" w:rsidRDefault="00125ACD" w:rsidP="00F5550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【a】</w:t>
            </w:r>
          </w:p>
        </w:tc>
        <w:tc>
          <w:tcPr>
            <w:tcW w:w="1458" w:type="dxa"/>
          </w:tcPr>
          <w:p w14:paraId="1AE31782"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p w14:paraId="15099911" w14:textId="77777777" w:rsidR="00125ACD" w:rsidRPr="0070772F" w:rsidRDefault="00125ACD" w:rsidP="00F55503">
            <w:pPr>
              <w:suppressAutoHyphens/>
              <w:kinsoku w:val="0"/>
              <w:autoSpaceDE w:val="0"/>
              <w:autoSpaceDN w:val="0"/>
              <w:spacing w:line="366" w:lineRule="atLeast"/>
              <w:jc w:val="right"/>
              <w:rPr>
                <w:rFonts w:ascii="ＭＳ ゴシック" w:eastAsia="ＭＳ ゴシック" w:hAnsi="ＭＳ ゴシック"/>
                <w:sz w:val="24"/>
              </w:rPr>
            </w:pPr>
            <w:r w:rsidRPr="0070772F">
              <w:rPr>
                <w:rFonts w:ascii="ＭＳ ゴシック" w:eastAsia="ＭＳ ゴシック" w:hAnsi="ＭＳ ゴシック" w:hint="eastAsia"/>
                <w:sz w:val="24"/>
              </w:rPr>
              <w:t>【b】</w:t>
            </w:r>
          </w:p>
        </w:tc>
        <w:tc>
          <w:tcPr>
            <w:tcW w:w="935" w:type="dxa"/>
          </w:tcPr>
          <w:p w14:paraId="2C41D58D"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p>
        </w:tc>
        <w:tc>
          <w:tcPr>
            <w:tcW w:w="1137" w:type="dxa"/>
          </w:tcPr>
          <w:p w14:paraId="74AA5AC9" w14:textId="77777777" w:rsidR="00125ACD" w:rsidRPr="0070772F" w:rsidRDefault="00125ACD" w:rsidP="00F55503">
            <w:pPr>
              <w:suppressAutoHyphens/>
              <w:kinsoku w:val="0"/>
              <w:wordWrap w:val="0"/>
              <w:autoSpaceDE w:val="0"/>
              <w:autoSpaceDN w:val="0"/>
              <w:spacing w:line="366" w:lineRule="atLeast"/>
              <w:jc w:val="right"/>
              <w:rPr>
                <w:rFonts w:ascii="ＭＳ ゴシック" w:eastAsia="ＭＳ ゴシック" w:hAnsi="ＭＳ ゴシック"/>
                <w:sz w:val="24"/>
              </w:rPr>
            </w:pPr>
          </w:p>
        </w:tc>
      </w:tr>
    </w:tbl>
    <w:p w14:paraId="62D19D5E" w14:textId="77777777" w:rsidR="00125ACD" w:rsidRDefault="00125ACD" w:rsidP="00125ACD">
      <w:pPr>
        <w:widowControl/>
        <w:ind w:left="720" w:hangingChars="300" w:hanging="720"/>
        <w:jc w:val="left"/>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w:t>
      </w:r>
      <w:r w:rsidRPr="007761D1">
        <w:rPr>
          <w:rFonts w:ascii="ＭＳ ゴシック" w:eastAsia="ＭＳ ゴシック" w:hAnsi="ＭＳ ゴシック" w:hint="eastAsia"/>
          <w:sz w:val="24"/>
        </w:rPr>
        <w:t>は、指定業種に</w:t>
      </w:r>
      <w:r w:rsidRPr="0070772F">
        <w:rPr>
          <w:rFonts w:ascii="ＭＳ ゴシック" w:eastAsia="ＭＳ ゴシック" w:hAnsi="ＭＳ ゴシック" w:hint="eastAsia"/>
          <w:sz w:val="24"/>
        </w:rPr>
        <w:t>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p w14:paraId="2CABECC2" w14:textId="77777777" w:rsidR="00985F74" w:rsidRPr="00125ACD"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CA14EB" w:rsidRPr="0070772F" w:rsidSect="009211DC">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5625" w14:textId="77777777" w:rsidR="0024377B" w:rsidRDefault="0024377B">
      <w:r>
        <w:separator/>
      </w:r>
    </w:p>
  </w:endnote>
  <w:endnote w:type="continuationSeparator" w:id="0">
    <w:p w14:paraId="6B731324" w14:textId="77777777" w:rsidR="0024377B" w:rsidRDefault="0024377B">
      <w:r>
        <w:continuationSeparator/>
      </w:r>
    </w:p>
  </w:endnote>
  <w:endnote w:type="continuationNotice" w:id="1">
    <w:p w14:paraId="293F6DD6" w14:textId="77777777" w:rsidR="0024377B" w:rsidRDefault="00243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2146" w14:textId="66371EF5"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05058" w14:textId="77777777" w:rsidR="0024377B" w:rsidRDefault="0024377B">
      <w:r>
        <w:separator/>
      </w:r>
    </w:p>
  </w:footnote>
  <w:footnote w:type="continuationSeparator" w:id="0">
    <w:p w14:paraId="74AD4801" w14:textId="77777777" w:rsidR="0024377B" w:rsidRDefault="0024377B">
      <w:r>
        <w:continuationSeparator/>
      </w:r>
    </w:p>
  </w:footnote>
  <w:footnote w:type="continuationNotice" w:id="1">
    <w:p w14:paraId="2469C65C" w14:textId="77777777" w:rsidR="0024377B" w:rsidRDefault="002437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AC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77B"/>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029"/>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389F"/>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FF6"/>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1DC"/>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074"/>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28EF"/>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1831</Words>
  <Characters>1198</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山本翔太朗</cp:lastModifiedBy>
  <cp:revision>8</cp:revision>
  <cp:lastPrinted>2024-09-30T11:50:00Z</cp:lastPrinted>
  <dcterms:created xsi:type="dcterms:W3CDTF">2026-01-23T05:20:00Z</dcterms:created>
  <dcterms:modified xsi:type="dcterms:W3CDTF">2026-01-23T08:10:00Z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