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FE" w:rsidRPr="00ED3F8C" w:rsidRDefault="00477EFE" w:rsidP="00477EFE">
      <w:pPr>
        <w:snapToGrid w:val="0"/>
        <w:jc w:val="left"/>
        <w:rPr>
          <w:rFonts w:ascii="ＭＳ ゴシック" w:eastAsia="ＭＳ ゴシック" w:hAnsi="ＭＳ ゴシック"/>
        </w:rPr>
      </w:pPr>
      <w:r w:rsidRPr="000406D7">
        <w:rPr>
          <w:rFonts w:ascii="ＭＳ ゴシック" w:eastAsia="ＭＳ ゴシック" w:hAnsi="ＭＳ ゴシック" w:hint="eastAsia"/>
        </w:rPr>
        <w:t>様式</w:t>
      </w:r>
      <w:r w:rsidRPr="00ED3F8C">
        <w:rPr>
          <w:rFonts w:ascii="ＭＳ 明朝" w:hAnsi="ＭＳ 明朝" w:cs="ＭＳ 明朝" w:hint="eastAsia"/>
        </w:rPr>
        <w:t>⑤</w:t>
      </w:r>
      <w:r w:rsidRPr="00ED3F8C">
        <w:rPr>
          <w:rFonts w:ascii="ＭＳ ゴシック" w:eastAsia="ＭＳ ゴシック" w:hAnsi="ＭＳ ゴシック" w:hint="eastAsia"/>
        </w:rPr>
        <w:t>（その１）</w:t>
      </w:r>
    </w:p>
    <w:p w:rsidR="00477EFE" w:rsidRPr="000406D7" w:rsidRDefault="00477EFE" w:rsidP="00477EFE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0406D7">
        <w:rPr>
          <w:rFonts w:ascii="ＭＳ ゴシック" w:eastAsia="ＭＳ ゴシック" w:hAnsi="ＭＳ ゴシック" w:hint="eastAsia"/>
          <w:sz w:val="24"/>
        </w:rPr>
        <w:t>避難者名簿（避難所入所者用）</w:t>
      </w:r>
      <w:bookmarkEnd w:id="0"/>
    </w:p>
    <w:p w:rsidR="00477EFE" w:rsidRPr="000406D7" w:rsidRDefault="00477EFE" w:rsidP="00477EFE">
      <w:pPr>
        <w:ind w:right="-2"/>
        <w:jc w:val="left"/>
        <w:rPr>
          <w:rFonts w:ascii="ＭＳ ゴシック" w:eastAsia="ＭＳ ゴシック" w:hAnsi="ＭＳ ゴシック"/>
          <w:szCs w:val="21"/>
        </w:rPr>
      </w:pPr>
      <w:r w:rsidRPr="000406D7">
        <w:rPr>
          <w:rFonts w:ascii="ＭＳ ゴシック" w:eastAsia="ＭＳ ゴシック" w:hAnsi="ＭＳ ゴシック" w:hint="eastAsia"/>
          <w:szCs w:val="21"/>
        </w:rPr>
        <w:t xml:space="preserve">（避難所名：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406D7">
        <w:rPr>
          <w:rFonts w:ascii="ＭＳ ゴシック" w:eastAsia="ＭＳ ゴシック" w:hAnsi="ＭＳ ゴシック" w:hint="eastAsia"/>
          <w:szCs w:val="21"/>
        </w:rPr>
        <w:t xml:space="preserve">　　　　　）　　　　　　　　　　　　　　　　　　番号：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25"/>
        <w:gridCol w:w="2693"/>
        <w:gridCol w:w="142"/>
        <w:gridCol w:w="567"/>
        <w:gridCol w:w="283"/>
        <w:gridCol w:w="284"/>
        <w:gridCol w:w="142"/>
        <w:gridCol w:w="166"/>
        <w:gridCol w:w="180"/>
        <w:gridCol w:w="1080"/>
        <w:gridCol w:w="1692"/>
      </w:tblGrid>
      <w:tr w:rsidR="00477EFE" w:rsidRPr="00AA0785" w:rsidTr="00CE7A05">
        <w:tc>
          <w:tcPr>
            <w:tcW w:w="426" w:type="dxa"/>
            <w:vMerge w:val="restart"/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406D7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1525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6"/>
                <w:szCs w:val="16"/>
                <w:vertAlign w:val="subscript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 w:val="16"/>
                <w:szCs w:val="16"/>
                <w:vertAlign w:val="subscript"/>
              </w:rPr>
              <w:t>ふりがな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世帯代表者名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電話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rPr>
          <w:trHeight w:val="529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住所</w:t>
            </w:r>
          </w:p>
        </w:tc>
        <w:tc>
          <w:tcPr>
            <w:tcW w:w="7229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rPr>
          <w:trHeight w:val="389"/>
        </w:trPr>
        <w:tc>
          <w:tcPr>
            <w:tcW w:w="4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406D7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5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入所年月日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442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ind w:leftChars="-50" w:left="-100" w:rightChars="-44" w:right="-88"/>
              <w:jc w:val="center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所属</w:t>
            </w:r>
            <w:r>
              <w:rPr>
                <w:rFonts w:ascii="ＭＳ 明朝" w:hAnsi="ＭＳ 明朝" w:cs="ＭＳ Ｐ明朝" w:hint="eastAsia"/>
                <w:color w:val="000000"/>
                <w:szCs w:val="21"/>
              </w:rPr>
              <w:t>自治会</w:t>
            </w: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名</w:t>
            </w:r>
          </w:p>
        </w:tc>
        <w:tc>
          <w:tcPr>
            <w:tcW w:w="295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rPr>
          <w:trHeight w:val="311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家　族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left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※ここに避難した人だけ書いて下さい。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6"/>
                <w:szCs w:val="16"/>
                <w:vertAlign w:val="subscript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 w:val="16"/>
                <w:szCs w:val="16"/>
                <w:vertAlign w:val="subscript"/>
              </w:rPr>
              <w:t>ふりがな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性別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要配慮</w:t>
            </w:r>
            <w:r w:rsidRPr="000406D7">
              <w:rPr>
                <w:rFonts w:ascii="ＭＳ 明朝" w:hAnsi="ＭＳ 明朝" w:cs="ＭＳ Ｐ明朝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備考</w:t>
            </w: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男・女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男・女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男・女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477EFE" w:rsidRPr="000406D7" w:rsidRDefault="00477EFE" w:rsidP="00CE7A0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男・女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477EFE" w:rsidRPr="000406D7" w:rsidRDefault="00477EFE" w:rsidP="00CE7A0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男・女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477EFE" w:rsidRPr="000406D7" w:rsidRDefault="00477EFE" w:rsidP="00CE7A0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男・女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477EFE" w:rsidRPr="000406D7" w:rsidRDefault="00477EFE" w:rsidP="00CE7A0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男・女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477EFE" w:rsidRPr="000406D7" w:rsidRDefault="00477EFE" w:rsidP="00CE7A0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※配慮を要する方は〇を記入の上、下記「要配慮内容」に記入して</w:t>
            </w: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くだ</w:t>
            </w: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さい。</w:t>
            </w: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要配慮内容</w:t>
            </w:r>
          </w:p>
        </w:tc>
        <w:tc>
          <w:tcPr>
            <w:tcW w:w="7229" w:type="dxa"/>
            <w:gridSpan w:val="10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（病気や障</w:t>
            </w: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がい</w:t>
            </w: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等特別の配慮が必要である、紙おむつ、メガネ、入歯等の必要、アレルギーがあるなど、配慮が必要な事項があればご記入</w:t>
            </w: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くだ</w:t>
            </w: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さい。）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rPr>
          <w:trHeight w:val="919"/>
        </w:trPr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親族等の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住所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氏名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電話</w:t>
            </w:r>
          </w:p>
        </w:tc>
      </w:tr>
      <w:tr w:rsidR="00477EFE" w:rsidRPr="00AA0785" w:rsidTr="00CE7A05">
        <w:tc>
          <w:tcPr>
            <w:tcW w:w="426" w:type="dxa"/>
            <w:vMerge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家屋被害状況</w:t>
            </w:r>
          </w:p>
        </w:tc>
        <w:tc>
          <w:tcPr>
            <w:tcW w:w="7229" w:type="dxa"/>
            <w:gridSpan w:val="10"/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１全壊　　　２全焼　　　３半壊　　　４半焼　　　５一部損壊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６流出　　　７床上浸水　８床下浸水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①断水　　　②停電　　　③ガス停止　④電話不通</w:t>
            </w:r>
          </w:p>
        </w:tc>
      </w:tr>
      <w:tr w:rsidR="00477EFE" w:rsidRPr="00AA0785" w:rsidTr="00CE7A05"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特技・資格</w:t>
            </w:r>
          </w:p>
        </w:tc>
        <w:tc>
          <w:tcPr>
            <w:tcW w:w="7229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（特技や資格を活かした活動にお手伝いいただける方はご記入</w:t>
            </w: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くだ</w:t>
            </w:r>
            <w:r w:rsidRPr="000406D7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さい。）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特技・資格の内容　　　　　　　　　　　　　氏名</w:t>
            </w:r>
          </w:p>
        </w:tc>
      </w:tr>
      <w:tr w:rsidR="00477EFE" w:rsidRPr="00AA0785" w:rsidTr="00CE7A05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406D7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549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安否確認など他からの問い合わせに対して、住所、氏名、性別を公開してもいいですか？</w:t>
            </w:r>
          </w:p>
        </w:tc>
        <w:tc>
          <w:tcPr>
            <w:tcW w:w="326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良い ・ 良くない</w:t>
            </w:r>
          </w:p>
        </w:tc>
      </w:tr>
      <w:tr w:rsidR="00477EFE" w:rsidRPr="00AA0785" w:rsidTr="00CE7A05"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406D7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退所年月日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 xml:space="preserve">　　　　　年　　　　月　　　　日</w:t>
            </w:r>
          </w:p>
        </w:tc>
        <w:tc>
          <w:tcPr>
            <w:tcW w:w="326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</w:p>
        </w:tc>
      </w:tr>
      <w:tr w:rsidR="00477EFE" w:rsidRPr="00AA0785" w:rsidTr="00CE7A05">
        <w:trPr>
          <w:trHeight w:val="742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転出先</w:t>
            </w:r>
          </w:p>
        </w:tc>
        <w:tc>
          <w:tcPr>
            <w:tcW w:w="72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住所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氏名</w:t>
            </w:r>
          </w:p>
          <w:p w:rsidR="00477EFE" w:rsidRPr="000406D7" w:rsidRDefault="00477EFE" w:rsidP="00CE7A0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Ｐ明朝"/>
                <w:color w:val="000000"/>
                <w:szCs w:val="21"/>
              </w:rPr>
            </w:pPr>
            <w:r w:rsidRPr="000406D7">
              <w:rPr>
                <w:rFonts w:ascii="ＭＳ 明朝" w:hAnsi="ＭＳ 明朝" w:cs="ＭＳ Ｐ明朝" w:hint="eastAsia"/>
                <w:color w:val="000000"/>
                <w:szCs w:val="21"/>
              </w:rPr>
              <w:t>電話</w:t>
            </w:r>
          </w:p>
        </w:tc>
      </w:tr>
    </w:tbl>
    <w:p w:rsidR="00477EFE" w:rsidRPr="000406D7" w:rsidRDefault="00477EFE" w:rsidP="00477EFE">
      <w:pPr>
        <w:snapToGrid w:val="0"/>
        <w:spacing w:beforeLines="50" w:before="180" w:afterLines="50" w:after="180"/>
        <w:jc w:val="left"/>
        <w:rPr>
          <w:rFonts w:ascii="ＭＳ 明朝" w:hAnsi="ＭＳ 明朝"/>
          <w:szCs w:val="21"/>
        </w:rPr>
      </w:pPr>
      <w:r w:rsidRPr="000950DC">
        <w:rPr>
          <w:rFonts w:ascii="ＭＳ 明朝" w:hAnsi="ＭＳ 明朝" w:hint="eastAsia"/>
          <w:szCs w:val="21"/>
        </w:rPr>
        <w:t>※この名簿は、世帯代表の方が記入し、避難所運営委員会へお渡しください。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77EFE" w:rsidRPr="00AA0785" w:rsidTr="00CE7A05">
        <w:tc>
          <w:tcPr>
            <w:tcW w:w="9268" w:type="dxa"/>
            <w:shd w:val="clear" w:color="auto" w:fill="auto"/>
          </w:tcPr>
          <w:p w:rsidR="00477EFE" w:rsidRPr="000406D7" w:rsidRDefault="00477EFE" w:rsidP="00CE7A05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406D7">
              <w:rPr>
                <w:rFonts w:ascii="ＭＳ 明朝" w:hAnsi="ＭＳ 明朝" w:hint="eastAsia"/>
                <w:sz w:val="18"/>
                <w:szCs w:val="18"/>
              </w:rPr>
              <w:t>【避難者の方へ】</w:t>
            </w:r>
          </w:p>
          <w:p w:rsidR="00477EFE" w:rsidRPr="000406D7" w:rsidRDefault="00477EFE" w:rsidP="00CE7A05">
            <w:pPr>
              <w:snapToGrid w:val="0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406D7">
              <w:rPr>
                <w:rFonts w:ascii="ＭＳ 明朝" w:hAnsi="ＭＳ 明朝" w:hint="eastAsia"/>
                <w:sz w:val="18"/>
                <w:szCs w:val="18"/>
              </w:rPr>
              <w:t>・入所にあたり、この名簿を記入し提出することにより避難者として登録され、避難所での生活支援が受けられるようになります。</w:t>
            </w:r>
          </w:p>
          <w:p w:rsidR="00477EFE" w:rsidRPr="000406D7" w:rsidRDefault="00477EFE" w:rsidP="00CE7A05">
            <w:pPr>
              <w:snapToGrid w:val="0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406D7">
              <w:rPr>
                <w:rFonts w:ascii="ＭＳ 明朝" w:hAnsi="ＭＳ 明朝" w:hint="eastAsia"/>
                <w:sz w:val="18"/>
                <w:szCs w:val="18"/>
              </w:rPr>
              <w:t>・内容に変更がある場合は、速やかに避難所運営委員会総務班に申し出て修正してください。</w:t>
            </w:r>
          </w:p>
          <w:p w:rsidR="00477EFE" w:rsidRPr="000406D7" w:rsidRDefault="00477EFE" w:rsidP="00CE7A05">
            <w:pPr>
              <w:snapToGrid w:val="0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406D7">
              <w:rPr>
                <w:rFonts w:ascii="ＭＳ 明朝" w:hAnsi="ＭＳ 明朝" w:hint="eastAsia"/>
                <w:sz w:val="18"/>
                <w:szCs w:val="18"/>
              </w:rPr>
              <w:t>・ご親族の方々等に安否をお知らせするために、住所、氏名、性別に限り公表し、または他からの問い合わせに対して回答することとしています。しかしプライバシーの問題がありますので、公表の可否については、ご家族で判断してください。</w:t>
            </w:r>
          </w:p>
        </w:tc>
      </w:tr>
    </w:tbl>
    <w:p w:rsidR="00B82F2E" w:rsidRPr="00477EFE" w:rsidRDefault="00477EFE" w:rsidP="00477EFE"/>
    <w:sectPr w:rsidR="00B82F2E" w:rsidRPr="00477EFE" w:rsidSect="00477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FE"/>
    <w:rsid w:val="001C0CC0"/>
    <w:rsid w:val="00477EFE"/>
    <w:rsid w:val="00CB5087"/>
    <w:rsid w:val="00D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98586"/>
  <w15:chartTrackingRefBased/>
  <w15:docId w15:val="{2D983F83-2531-47A0-835C-DB5C2977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7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2020-10-12T01:06:00Z</cp:lastPrinted>
  <dcterms:created xsi:type="dcterms:W3CDTF">2020-10-12T01:05:00Z</dcterms:created>
  <dcterms:modified xsi:type="dcterms:W3CDTF">2020-10-12T01:07:00Z</dcterms:modified>
</cp:coreProperties>
</file>